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5AA" w:rsidRPr="00CD1CD1" w:rsidRDefault="00CD1CD1">
      <w:pPr>
        <w:spacing w:after="0" w:line="240" w:lineRule="auto"/>
        <w:jc w:val="center"/>
        <w:rPr>
          <w:rFonts w:ascii="Panton" w:eastAsia="Times New Roman" w:hAnsi="Panton"/>
          <w:lang w:eastAsia="ru-RU"/>
        </w:rPr>
      </w:pPr>
      <w:r w:rsidRPr="00CD1CD1">
        <w:rPr>
          <w:rFonts w:ascii="Panton" w:eastAsia="Times New Roman" w:hAnsi="Panton"/>
          <w:bCs/>
          <w:lang w:eastAsia="ru-RU"/>
        </w:rPr>
        <w:t>ПРОТОКОЛ РАЗНОГЛАСИЙ</w:t>
      </w:r>
    </w:p>
    <w:p w:rsidR="00A015AA" w:rsidRPr="00CD1CD1" w:rsidRDefault="00CD1CD1">
      <w:pPr>
        <w:autoSpaceDE w:val="0"/>
        <w:autoSpaceDN w:val="0"/>
        <w:adjustRightInd w:val="0"/>
        <w:spacing w:after="0"/>
        <w:jc w:val="center"/>
        <w:rPr>
          <w:rFonts w:ascii="Panton" w:hAnsi="Panton"/>
          <w:shd w:val="clear" w:color="auto" w:fill="FFFFFF"/>
        </w:rPr>
      </w:pPr>
      <w:r w:rsidRPr="00CD1CD1">
        <w:rPr>
          <w:rFonts w:ascii="Panton" w:eastAsia="Times New Roman" w:hAnsi="Panton"/>
          <w:bCs/>
          <w:lang w:eastAsia="ru-RU"/>
        </w:rPr>
        <w:t xml:space="preserve">к Договору </w:t>
      </w:r>
      <w:r w:rsidRPr="00CD1CD1">
        <w:rPr>
          <w:rFonts w:ascii="Panton" w:hAnsi="Panton"/>
          <w:shd w:val="clear" w:color="auto" w:fill="FFFFFF"/>
        </w:rPr>
        <w:t>№ [</w:t>
      </w:r>
      <w:r w:rsidRPr="00CD1CD1">
        <w:rPr>
          <w:rFonts w:ascii="Panton" w:hAnsi="Panton"/>
          <w:highlight w:val="yellow"/>
          <w:shd w:val="clear" w:color="auto" w:fill="FFFFFF"/>
        </w:rPr>
        <w:t>____________________</w:t>
      </w:r>
      <w:r w:rsidRPr="00CD1CD1">
        <w:rPr>
          <w:rFonts w:ascii="Panton" w:hAnsi="Panton"/>
          <w:shd w:val="clear" w:color="auto" w:fill="FFFFFF"/>
        </w:rPr>
        <w:t xml:space="preserve"> от [</w:t>
      </w:r>
      <w:r w:rsidRPr="00CD1CD1">
        <w:rPr>
          <w:rFonts w:ascii="Panton" w:hAnsi="Panton"/>
          <w:highlight w:val="yellow"/>
          <w:shd w:val="clear" w:color="auto" w:fill="FFFFFF"/>
        </w:rPr>
        <w:t>____________________</w:t>
      </w:r>
      <w:r w:rsidRPr="00CD1CD1">
        <w:rPr>
          <w:rFonts w:ascii="Panton" w:hAnsi="Panton"/>
          <w:shd w:val="clear" w:color="auto" w:fill="FFFFFF"/>
        </w:rPr>
        <w:t>]г.</w:t>
      </w:r>
    </w:p>
    <w:p w:rsidR="00CD1CD1" w:rsidRPr="00CD1CD1" w:rsidRDefault="00CD1CD1">
      <w:pPr>
        <w:autoSpaceDE w:val="0"/>
        <w:autoSpaceDN w:val="0"/>
        <w:adjustRightInd w:val="0"/>
        <w:spacing w:after="0"/>
        <w:jc w:val="center"/>
        <w:rPr>
          <w:rFonts w:ascii="Panton" w:hAnsi="Panton"/>
          <w:bCs/>
        </w:rPr>
      </w:pPr>
    </w:p>
    <w:p w:rsidR="00A015AA" w:rsidRPr="00CD1CD1" w:rsidRDefault="00CD1CD1" w:rsidP="00CD1CD1">
      <w:pPr>
        <w:spacing w:after="0"/>
        <w:ind w:firstLine="567"/>
        <w:rPr>
          <w:rFonts w:ascii="Panton" w:eastAsia="Times New Roman" w:hAnsi="Panton"/>
          <w:lang w:eastAsia="ru-RU"/>
        </w:rPr>
      </w:pPr>
      <w:r w:rsidRPr="00CD1CD1">
        <w:rPr>
          <w:rFonts w:ascii="Panton" w:hAnsi="Panton"/>
          <w:shd w:val="clear" w:color="auto" w:fill="FFFFFF"/>
        </w:rPr>
        <w:t xml:space="preserve"> [</w:t>
      </w:r>
      <w:r w:rsidRPr="00CD1CD1">
        <w:rPr>
          <w:rFonts w:ascii="Panton" w:hAnsi="Panton"/>
          <w:highlight w:val="yellow"/>
          <w:shd w:val="clear" w:color="auto" w:fill="FFFFFF"/>
        </w:rPr>
        <w:t>______</w:t>
      </w:r>
      <w:r w:rsidRPr="00CD1CD1">
        <w:rPr>
          <w:rFonts w:ascii="Panton" w:hAnsi="Panton"/>
          <w:highlight w:val="yellow"/>
          <w:shd w:val="clear" w:color="auto" w:fill="FFFFFF"/>
        </w:rPr>
        <w:t>__________</w:t>
      </w:r>
      <w:r w:rsidRPr="00CD1CD1">
        <w:rPr>
          <w:rFonts w:ascii="Panton" w:hAnsi="Panton"/>
          <w:highlight w:val="yellow"/>
          <w:shd w:val="clear" w:color="auto" w:fill="FFFFFF"/>
        </w:rPr>
        <w:t>_</w:t>
      </w:r>
      <w:r>
        <w:rPr>
          <w:rFonts w:ascii="Panton" w:hAnsi="Panton"/>
          <w:highlight w:val="yellow"/>
          <w:shd w:val="clear" w:color="auto" w:fill="FFFFFF"/>
        </w:rPr>
        <w:t>________________</w:t>
      </w:r>
      <w:r w:rsidRPr="00CD1CD1">
        <w:rPr>
          <w:rFonts w:ascii="Panton" w:hAnsi="Panton"/>
          <w:highlight w:val="yellow"/>
          <w:shd w:val="clear" w:color="auto" w:fill="FFFFFF"/>
        </w:rPr>
        <w:t>_____________</w:t>
      </w:r>
      <w:r w:rsidRPr="00CD1CD1">
        <w:rPr>
          <w:rFonts w:ascii="Panton" w:hAnsi="Panton"/>
          <w:shd w:val="clear" w:color="auto" w:fill="FFFFFF"/>
        </w:rPr>
        <w:t xml:space="preserve">] </w:t>
      </w:r>
      <w:r w:rsidRPr="00CD1CD1">
        <w:rPr>
          <w:rFonts w:ascii="Panton" w:eastAsia="Times New Roman" w:hAnsi="Panton"/>
          <w:lang w:eastAsia="ru-RU"/>
        </w:rPr>
        <w:t xml:space="preserve">именуемое в дальнейшем </w:t>
      </w:r>
      <w:r w:rsidRPr="00CD1CD1">
        <w:rPr>
          <w:rFonts w:ascii="Panton" w:eastAsia="Times New Roman" w:hAnsi="Panton"/>
          <w:bCs/>
          <w:lang w:eastAsia="ru-RU"/>
        </w:rPr>
        <w:t xml:space="preserve">«Клиент», </w:t>
      </w:r>
      <w:r w:rsidRPr="00CD1CD1">
        <w:rPr>
          <w:rFonts w:ascii="Panton" w:eastAsia="Times New Roman" w:hAnsi="Panton"/>
          <w:lang w:eastAsia="ru-RU"/>
        </w:rPr>
        <w:t xml:space="preserve">в лице генерального директора </w:t>
      </w:r>
      <w:r w:rsidRPr="00CD1CD1">
        <w:rPr>
          <w:rFonts w:ascii="Panton" w:hAnsi="Panton"/>
          <w:shd w:val="clear" w:color="auto" w:fill="FFFFFF"/>
        </w:rPr>
        <w:t>[</w:t>
      </w:r>
      <w:r w:rsidRPr="00CD1CD1">
        <w:rPr>
          <w:rFonts w:ascii="Panton" w:hAnsi="Panton"/>
          <w:highlight w:val="yellow"/>
          <w:shd w:val="clear" w:color="auto" w:fill="FFFFFF"/>
        </w:rPr>
        <w:t>______</w:t>
      </w:r>
      <w:r>
        <w:rPr>
          <w:rFonts w:ascii="Panton" w:hAnsi="Panton"/>
          <w:highlight w:val="yellow"/>
          <w:shd w:val="clear" w:color="auto" w:fill="FFFFFF"/>
        </w:rPr>
        <w:t>_______</w:t>
      </w:r>
      <w:r w:rsidRPr="00CD1CD1">
        <w:rPr>
          <w:rFonts w:ascii="Panton" w:hAnsi="Panton"/>
          <w:highlight w:val="yellow"/>
          <w:shd w:val="clear" w:color="auto" w:fill="FFFFFF"/>
        </w:rPr>
        <w:t>________________________</w:t>
      </w:r>
      <w:r w:rsidRPr="00CD1CD1">
        <w:rPr>
          <w:rFonts w:ascii="Panton" w:hAnsi="Panton"/>
          <w:shd w:val="clear" w:color="auto" w:fill="FFFFFF"/>
        </w:rPr>
        <w:t xml:space="preserve">], </w:t>
      </w:r>
      <w:r w:rsidRPr="00CD1CD1">
        <w:rPr>
          <w:rFonts w:ascii="Panton" w:eastAsia="Times New Roman" w:hAnsi="Panton"/>
          <w:lang w:eastAsia="ru-RU"/>
        </w:rPr>
        <w:t>действующего  на ос</w:t>
      </w:r>
      <w:r w:rsidRPr="00CD1CD1">
        <w:rPr>
          <w:rFonts w:ascii="Panton" w:eastAsia="Times New Roman" w:hAnsi="Panton"/>
          <w:lang w:eastAsia="ru-RU"/>
        </w:rPr>
        <w:t xml:space="preserve">новании </w:t>
      </w:r>
      <w:r w:rsidRPr="00CD1CD1">
        <w:rPr>
          <w:rFonts w:ascii="Panton" w:hAnsi="Panton"/>
          <w:shd w:val="clear" w:color="auto" w:fill="FFFFFF"/>
        </w:rPr>
        <w:t xml:space="preserve"> [</w:t>
      </w:r>
      <w:r w:rsidRPr="00CD1CD1">
        <w:rPr>
          <w:rFonts w:ascii="Panton" w:hAnsi="Panton"/>
          <w:highlight w:val="yellow"/>
          <w:shd w:val="clear" w:color="auto" w:fill="FFFFFF"/>
        </w:rPr>
        <w:t>______________________________</w:t>
      </w:r>
      <w:r w:rsidRPr="00CD1CD1">
        <w:rPr>
          <w:rFonts w:ascii="Panton" w:hAnsi="Panton"/>
          <w:shd w:val="clear" w:color="auto" w:fill="FFFFFF"/>
        </w:rPr>
        <w:t>]</w:t>
      </w:r>
      <w:r w:rsidRPr="00CD1CD1">
        <w:rPr>
          <w:rFonts w:ascii="Panton" w:eastAsia="Times New Roman" w:hAnsi="Panton"/>
          <w:lang w:eastAsia="ru-RU"/>
        </w:rPr>
        <w:t xml:space="preserve">, </w:t>
      </w:r>
      <w:r w:rsidRPr="00CD1CD1">
        <w:rPr>
          <w:rFonts w:ascii="Panton" w:eastAsia="Times New Roman" w:hAnsi="Panton"/>
          <w:color w:val="000000"/>
          <w:lang w:eastAsia="ru-RU"/>
        </w:rPr>
        <w:t xml:space="preserve">с одной стороны, </w:t>
      </w:r>
      <w:r w:rsidRPr="00CD1CD1">
        <w:rPr>
          <w:rFonts w:ascii="Panton" w:eastAsia="Times New Roman" w:hAnsi="Panton"/>
          <w:lang w:eastAsia="ru-RU"/>
        </w:rPr>
        <w:t xml:space="preserve">и </w:t>
      </w:r>
      <w:r w:rsidRPr="00CD1CD1">
        <w:rPr>
          <w:rFonts w:ascii="Panton" w:hAnsi="Panton"/>
          <w:shd w:val="clear" w:color="auto" w:fill="FFFFFF"/>
        </w:rPr>
        <w:t xml:space="preserve"> [</w:t>
      </w:r>
      <w:r w:rsidRPr="00CD1CD1">
        <w:rPr>
          <w:rFonts w:ascii="Panton" w:hAnsi="Panton"/>
          <w:highlight w:val="yellow"/>
          <w:shd w:val="clear" w:color="auto" w:fill="FFFFFF"/>
        </w:rPr>
        <w:t>______________________________</w:t>
      </w:r>
      <w:r w:rsidRPr="00CD1CD1">
        <w:rPr>
          <w:rFonts w:ascii="Panton" w:hAnsi="Panton"/>
          <w:shd w:val="clear" w:color="auto" w:fill="FFFFFF"/>
        </w:rPr>
        <w:t xml:space="preserve">] </w:t>
      </w:r>
      <w:r w:rsidRPr="00CD1CD1">
        <w:rPr>
          <w:rFonts w:ascii="Panton" w:eastAsia="Times New Roman" w:hAnsi="Panton"/>
          <w:lang w:eastAsia="ru-RU"/>
        </w:rPr>
        <w:t xml:space="preserve">именуемый в дальнейшем </w:t>
      </w:r>
      <w:r w:rsidRPr="00CD1CD1">
        <w:rPr>
          <w:rFonts w:ascii="Panton" w:eastAsia="Times New Roman" w:hAnsi="Panton"/>
          <w:bCs/>
          <w:lang w:eastAsia="ru-RU"/>
        </w:rPr>
        <w:t>«Экспедитор»</w:t>
      </w:r>
      <w:r w:rsidRPr="00CD1CD1">
        <w:rPr>
          <w:rFonts w:ascii="Panton" w:eastAsia="Times New Roman" w:hAnsi="Panton"/>
          <w:lang w:eastAsia="ru-RU"/>
        </w:rPr>
        <w:t xml:space="preserve">, в лице генерального директора </w:t>
      </w:r>
      <w:r w:rsidRPr="00CD1CD1">
        <w:rPr>
          <w:rFonts w:ascii="Panton" w:hAnsi="Panton"/>
          <w:shd w:val="clear" w:color="auto" w:fill="FFFFFF"/>
        </w:rPr>
        <w:t xml:space="preserve"> [</w:t>
      </w:r>
      <w:r w:rsidRPr="00CD1CD1">
        <w:rPr>
          <w:rFonts w:ascii="Panton" w:hAnsi="Panton"/>
          <w:highlight w:val="yellow"/>
          <w:shd w:val="clear" w:color="auto" w:fill="FFFFFF"/>
        </w:rPr>
        <w:t>______________________________</w:t>
      </w:r>
      <w:r w:rsidRPr="00CD1CD1">
        <w:rPr>
          <w:rFonts w:ascii="Panton" w:hAnsi="Panton"/>
          <w:shd w:val="clear" w:color="auto" w:fill="FFFFFF"/>
        </w:rPr>
        <w:t xml:space="preserve">], </w:t>
      </w:r>
      <w:r w:rsidRPr="00CD1CD1">
        <w:rPr>
          <w:rFonts w:ascii="Panton" w:eastAsia="Times New Roman" w:hAnsi="Panton"/>
          <w:lang w:eastAsia="ru-RU"/>
        </w:rPr>
        <w:t xml:space="preserve">действующего на основании устава общества, с другой стороны, заключили настоящий Протокол </w:t>
      </w:r>
      <w:r w:rsidRPr="00CD1CD1">
        <w:rPr>
          <w:rFonts w:ascii="Panton" w:eastAsia="Times New Roman" w:hAnsi="Panton"/>
          <w:lang w:eastAsia="ru-RU"/>
        </w:rPr>
        <w:t>разногласий о нижеследующем:</w:t>
      </w:r>
    </w:p>
    <w:tbl>
      <w:tblPr>
        <w:tblW w:w="1050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595"/>
        <w:gridCol w:w="4272"/>
        <w:gridCol w:w="5633"/>
      </w:tblGrid>
      <w:tr w:rsidR="00A015AA" w:rsidRPr="00CD1CD1">
        <w:trPr>
          <w:tblCellSpacing w:w="0" w:type="dxa"/>
        </w:trPr>
        <w:tc>
          <w:tcPr>
            <w:tcW w:w="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15AA" w:rsidRPr="00CD1CD1" w:rsidRDefault="00CD1CD1">
            <w:pPr>
              <w:spacing w:before="100" w:beforeAutospacing="1" w:after="100" w:afterAutospacing="1" w:line="240" w:lineRule="auto"/>
              <w:jc w:val="both"/>
              <w:rPr>
                <w:rFonts w:ascii="Panton" w:eastAsia="Times New Roman" w:hAnsi="Panton"/>
                <w:lang w:eastAsia="ru-RU"/>
              </w:rPr>
            </w:pPr>
            <w:r w:rsidRPr="00CD1CD1">
              <w:rPr>
                <w:rFonts w:ascii="Panton" w:eastAsia="Times New Roman" w:hAnsi="Panton"/>
                <w:lang w:eastAsia="ru-RU"/>
              </w:rPr>
              <w:t xml:space="preserve">№ </w:t>
            </w:r>
            <w:r w:rsidRPr="00CD1CD1">
              <w:rPr>
                <w:rFonts w:ascii="Panton" w:eastAsia="Times New Roman" w:hAnsi="Panton"/>
                <w:bCs/>
                <w:lang w:eastAsia="ru-RU"/>
              </w:rPr>
              <w:t>п/п</w:t>
            </w:r>
          </w:p>
        </w:tc>
        <w:tc>
          <w:tcPr>
            <w:tcW w:w="42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15AA" w:rsidRPr="00CD1CD1" w:rsidRDefault="00CD1CD1" w:rsidP="00CD1CD1">
            <w:pPr>
              <w:spacing w:before="100" w:beforeAutospacing="1" w:after="100" w:afterAutospacing="1" w:line="240" w:lineRule="auto"/>
              <w:jc w:val="center"/>
              <w:rPr>
                <w:rFonts w:ascii="Panton" w:eastAsia="Times New Roman" w:hAnsi="Panton"/>
                <w:lang w:eastAsia="ru-RU"/>
              </w:rPr>
            </w:pPr>
            <w:r w:rsidRPr="00CD1CD1">
              <w:rPr>
                <w:rFonts w:ascii="Panton" w:eastAsia="Times New Roman" w:hAnsi="Panton"/>
                <w:bCs/>
                <w:lang w:eastAsia="ru-RU"/>
              </w:rPr>
              <w:t>Редакция</w:t>
            </w:r>
            <w:r w:rsidRPr="00CD1CD1">
              <w:rPr>
                <w:rFonts w:ascii="Panton" w:eastAsia="Times New Roman" w:hAnsi="Panton"/>
                <w:lang w:eastAsia="ru-RU"/>
              </w:rPr>
              <w:t xml:space="preserve"> </w:t>
            </w:r>
            <w:r w:rsidRPr="00CD1CD1">
              <w:rPr>
                <w:rFonts w:ascii="Panton" w:eastAsia="Times New Roman" w:hAnsi="Panton"/>
                <w:bCs/>
                <w:lang w:eastAsia="ru-RU"/>
              </w:rPr>
              <w:t>Экспедитора</w:t>
            </w:r>
          </w:p>
        </w:tc>
        <w:tc>
          <w:tcPr>
            <w:tcW w:w="56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15AA" w:rsidRPr="00CD1CD1" w:rsidRDefault="00CD1CD1" w:rsidP="00CD1CD1">
            <w:pPr>
              <w:keepNext/>
              <w:spacing w:before="100" w:beforeAutospacing="1" w:after="100" w:afterAutospacing="1" w:line="240" w:lineRule="auto"/>
              <w:jc w:val="center"/>
              <w:outlineLvl w:val="0"/>
              <w:rPr>
                <w:rFonts w:ascii="Panton" w:eastAsia="Times New Roman" w:hAnsi="Panton"/>
                <w:bCs/>
                <w:kern w:val="36"/>
                <w:lang w:eastAsia="ru-RU"/>
              </w:rPr>
            </w:pPr>
            <w:r w:rsidRPr="00CD1CD1">
              <w:rPr>
                <w:rFonts w:ascii="Panton" w:eastAsia="Times New Roman" w:hAnsi="Panton"/>
                <w:bCs/>
                <w:lang w:eastAsia="ru-RU"/>
              </w:rPr>
              <w:t>Редакция</w:t>
            </w:r>
            <w:r w:rsidRPr="00CD1CD1">
              <w:rPr>
                <w:rFonts w:ascii="Panton" w:eastAsia="Times New Roman" w:hAnsi="Panton"/>
                <w:lang w:eastAsia="ru-RU"/>
              </w:rPr>
              <w:t xml:space="preserve"> </w:t>
            </w:r>
            <w:r w:rsidRPr="00CD1CD1">
              <w:rPr>
                <w:rFonts w:ascii="Panton" w:eastAsia="Times New Roman" w:hAnsi="Panton"/>
                <w:bCs/>
                <w:lang w:eastAsia="ru-RU"/>
              </w:rPr>
              <w:t>Клиента</w:t>
            </w:r>
          </w:p>
        </w:tc>
      </w:tr>
      <w:tr w:rsidR="00A015AA" w:rsidRPr="00CD1CD1">
        <w:trPr>
          <w:tblCellSpacing w:w="0" w:type="dxa"/>
        </w:trPr>
        <w:tc>
          <w:tcPr>
            <w:tcW w:w="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15AA" w:rsidRPr="00CD1CD1" w:rsidRDefault="00CD1CD1">
            <w:pPr>
              <w:spacing w:before="100" w:beforeAutospacing="1" w:after="100" w:afterAutospacing="1" w:line="240" w:lineRule="auto"/>
              <w:jc w:val="both"/>
              <w:rPr>
                <w:rFonts w:ascii="Panton" w:eastAsia="Times New Roman" w:hAnsi="Panton"/>
                <w:lang w:eastAsia="ru-RU"/>
              </w:rPr>
            </w:pPr>
            <w:r>
              <w:rPr>
                <w:rFonts w:ascii="Panton" w:eastAsia="Times New Roman" w:hAnsi="Panton"/>
                <w:lang w:eastAsia="ru-RU"/>
              </w:rPr>
              <w:t>1</w:t>
            </w:r>
            <w:r w:rsidRPr="00CD1CD1">
              <w:rPr>
                <w:rFonts w:ascii="Panton" w:eastAsia="Times New Roman" w:hAnsi="Panton"/>
                <w:lang w:eastAsia="ru-RU"/>
              </w:rPr>
              <w:t>.</w:t>
            </w:r>
          </w:p>
        </w:tc>
        <w:tc>
          <w:tcPr>
            <w:tcW w:w="42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15AA" w:rsidRPr="00CD1CD1" w:rsidRDefault="00CD1CD1">
            <w:pPr>
              <w:pStyle w:val="2"/>
              <w:spacing w:after="0" w:line="240" w:lineRule="auto"/>
              <w:jc w:val="both"/>
              <w:rPr>
                <w:rFonts w:ascii="Panton" w:hAnsi="Panton"/>
                <w:color w:val="000000"/>
                <w:spacing w:val="1"/>
                <w:sz w:val="22"/>
                <w:szCs w:val="22"/>
                <w:lang w:val="ru-RU" w:eastAsia="ru-RU"/>
              </w:rPr>
            </w:pPr>
            <w:proofErr w:type="spellStart"/>
            <w:proofErr w:type="gramStart"/>
            <w:r w:rsidRPr="00CD1CD1">
              <w:rPr>
                <w:rFonts w:ascii="Panton" w:hAnsi="Panton"/>
                <w:sz w:val="22"/>
                <w:szCs w:val="22"/>
                <w:lang w:val="ru-RU" w:eastAsia="ru-RU"/>
              </w:rPr>
              <w:t>п.п</w:t>
            </w:r>
            <w:proofErr w:type="spellEnd"/>
            <w:r w:rsidRPr="00CD1CD1">
              <w:rPr>
                <w:rFonts w:ascii="Panton" w:hAnsi="Panton"/>
                <w:sz w:val="22"/>
                <w:szCs w:val="22"/>
                <w:lang w:val="ru-RU" w:eastAsia="ru-RU"/>
              </w:rPr>
              <w:t xml:space="preserve"> </w:t>
            </w:r>
            <w:r w:rsidRPr="00CD1CD1">
              <w:rPr>
                <w:rFonts w:ascii="Panton" w:hAnsi="Panton"/>
                <w:color w:val="000000"/>
                <w:spacing w:val="1"/>
                <w:sz w:val="22"/>
                <w:szCs w:val="22"/>
                <w:lang w:val="ru-RU" w:eastAsia="ru-RU"/>
              </w:rPr>
              <w:t xml:space="preserve"> </w:t>
            </w:r>
            <w:r w:rsidRPr="00CD1CD1">
              <w:rPr>
                <w:rFonts w:ascii="Panton" w:hAnsi="Panton"/>
                <w:sz w:val="22"/>
                <w:szCs w:val="22"/>
                <w:highlight w:val="yellow"/>
              </w:rPr>
              <w:t>«</w:t>
            </w:r>
            <w:proofErr w:type="gramEnd"/>
            <w:r w:rsidRPr="00CD1CD1">
              <w:rPr>
                <w:rFonts w:ascii="Panton" w:hAnsi="Panton"/>
                <w:sz w:val="22"/>
                <w:szCs w:val="22"/>
                <w:highlight w:val="yellow"/>
              </w:rPr>
              <w:t>»</w:t>
            </w:r>
          </w:p>
          <w:p w:rsidR="00A015AA" w:rsidRPr="00CD1CD1" w:rsidRDefault="00CD1CD1">
            <w:pPr>
              <w:pStyle w:val="2"/>
              <w:spacing w:after="0" w:line="240" w:lineRule="auto"/>
              <w:jc w:val="both"/>
              <w:rPr>
                <w:rFonts w:ascii="Panton" w:hAnsi="Panton"/>
                <w:sz w:val="22"/>
                <w:szCs w:val="22"/>
                <w:lang w:val="ru-RU" w:eastAsia="ru-RU"/>
              </w:rPr>
            </w:pPr>
            <w:r w:rsidRPr="00CD1CD1">
              <w:rPr>
                <w:rStyle w:val="Absatz-Standardschriftart"/>
                <w:rFonts w:ascii="Panton" w:hAnsi="Panton"/>
                <w:sz w:val="22"/>
                <w:szCs w:val="22"/>
                <w:lang w:val="ru-RU" w:eastAsia="ru-RU"/>
              </w:rPr>
              <w:t>по тексту договора</w:t>
            </w:r>
          </w:p>
        </w:tc>
        <w:tc>
          <w:tcPr>
            <w:tcW w:w="56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15AA" w:rsidRPr="00CD1CD1" w:rsidRDefault="00CD1CD1">
            <w:pPr>
              <w:pStyle w:val="2"/>
              <w:spacing w:after="0" w:line="240" w:lineRule="auto"/>
              <w:jc w:val="both"/>
              <w:rPr>
                <w:rFonts w:ascii="Panton" w:hAnsi="Panton"/>
                <w:color w:val="000000"/>
                <w:spacing w:val="1"/>
                <w:sz w:val="22"/>
                <w:szCs w:val="22"/>
                <w:lang w:val="ru-RU" w:eastAsia="ru-RU"/>
              </w:rPr>
            </w:pPr>
            <w:proofErr w:type="spellStart"/>
            <w:r w:rsidRPr="00CD1CD1">
              <w:rPr>
                <w:rFonts w:ascii="Panton" w:hAnsi="Panton"/>
                <w:color w:val="000000"/>
                <w:spacing w:val="1"/>
                <w:sz w:val="22"/>
                <w:szCs w:val="22"/>
                <w:lang w:val="ru-RU" w:eastAsia="ru-RU"/>
              </w:rPr>
              <w:t>п.п</w:t>
            </w:r>
            <w:proofErr w:type="spellEnd"/>
            <w:r w:rsidRPr="00CD1CD1">
              <w:rPr>
                <w:rFonts w:ascii="Panton" w:hAnsi="Panton"/>
                <w:color w:val="000000"/>
                <w:spacing w:val="1"/>
                <w:sz w:val="22"/>
                <w:szCs w:val="22"/>
                <w:lang w:val="ru-RU" w:eastAsia="ru-RU"/>
              </w:rPr>
              <w:t xml:space="preserve"> </w:t>
            </w:r>
            <w:r w:rsidRPr="00CD1CD1">
              <w:rPr>
                <w:rFonts w:ascii="Panton" w:hAnsi="Panton"/>
                <w:sz w:val="22"/>
                <w:szCs w:val="22"/>
                <w:highlight w:val="yellow"/>
              </w:rPr>
              <w:t>«»</w:t>
            </w:r>
            <w:r w:rsidRPr="00CD1CD1">
              <w:rPr>
                <w:rFonts w:ascii="Panton" w:hAnsi="Panton"/>
                <w:sz w:val="22"/>
                <w:szCs w:val="22"/>
                <w:lang w:val="ru-RU"/>
              </w:rPr>
              <w:t xml:space="preserve"> </w:t>
            </w:r>
            <w:r w:rsidRPr="00CD1CD1">
              <w:rPr>
                <w:rFonts w:ascii="Panton" w:hAnsi="Panton"/>
                <w:color w:val="000000"/>
                <w:spacing w:val="1"/>
                <w:sz w:val="22"/>
                <w:szCs w:val="22"/>
              </w:rPr>
              <w:t>принят в</w:t>
            </w:r>
            <w:r w:rsidRPr="00CD1CD1">
              <w:rPr>
                <w:rFonts w:ascii="Panton" w:hAnsi="Panton"/>
                <w:color w:val="000000"/>
                <w:spacing w:val="1"/>
                <w:sz w:val="22"/>
                <w:szCs w:val="22"/>
              </w:rPr>
              <w:t xml:space="preserve"> следующей редакции</w:t>
            </w:r>
            <w:r w:rsidRPr="00CD1CD1">
              <w:rPr>
                <w:rFonts w:ascii="Panton" w:hAnsi="Panton"/>
                <w:color w:val="000000"/>
                <w:spacing w:val="1"/>
                <w:sz w:val="22"/>
                <w:szCs w:val="22"/>
                <w:lang w:val="ru-RU"/>
              </w:rPr>
              <w:t>:</w:t>
            </w:r>
          </w:p>
          <w:p w:rsidR="00A015AA" w:rsidRPr="00CD1CD1" w:rsidRDefault="00A015AA">
            <w:pPr>
              <w:pStyle w:val="2"/>
              <w:spacing w:after="0" w:line="240" w:lineRule="auto"/>
              <w:jc w:val="both"/>
              <w:rPr>
                <w:rFonts w:ascii="Panton" w:hAnsi="Panton"/>
                <w:color w:val="000000"/>
                <w:spacing w:val="1"/>
                <w:sz w:val="22"/>
                <w:szCs w:val="22"/>
                <w:lang w:val="ru-RU" w:eastAsia="ru-RU"/>
              </w:rPr>
            </w:pPr>
          </w:p>
        </w:tc>
      </w:tr>
      <w:tr w:rsidR="00A015AA" w:rsidRPr="00CD1CD1">
        <w:trPr>
          <w:tblCellSpacing w:w="0" w:type="dxa"/>
        </w:trPr>
        <w:tc>
          <w:tcPr>
            <w:tcW w:w="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15AA" w:rsidRPr="00CD1CD1" w:rsidRDefault="00CD1CD1">
            <w:pPr>
              <w:spacing w:before="100" w:beforeAutospacing="1" w:after="100" w:afterAutospacing="1" w:line="240" w:lineRule="auto"/>
              <w:jc w:val="both"/>
              <w:rPr>
                <w:rFonts w:ascii="Panton" w:eastAsia="Times New Roman" w:hAnsi="Panton"/>
                <w:lang w:eastAsia="ru-RU"/>
              </w:rPr>
            </w:pPr>
            <w:r>
              <w:rPr>
                <w:rFonts w:ascii="Panton" w:eastAsia="Times New Roman" w:hAnsi="Panton"/>
                <w:lang w:eastAsia="ru-RU"/>
              </w:rPr>
              <w:t>2.</w:t>
            </w:r>
          </w:p>
        </w:tc>
        <w:tc>
          <w:tcPr>
            <w:tcW w:w="42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15AA" w:rsidRPr="00CD1CD1" w:rsidRDefault="00CD1CD1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nton" w:eastAsia="Times New Roman" w:hAnsi="Panton"/>
                <w:lang w:eastAsia="ru-RU"/>
              </w:rPr>
            </w:pPr>
            <w:proofErr w:type="spellStart"/>
            <w:r w:rsidRPr="00CD1CD1">
              <w:rPr>
                <w:rFonts w:ascii="Panton" w:eastAsia="Times New Roman" w:hAnsi="Panton"/>
                <w:lang w:eastAsia="ru-RU"/>
              </w:rPr>
              <w:t>п.п</w:t>
            </w:r>
            <w:proofErr w:type="spellEnd"/>
            <w:r w:rsidRPr="00CD1CD1">
              <w:rPr>
                <w:rFonts w:ascii="Panton" w:eastAsia="Times New Roman" w:hAnsi="Panton"/>
                <w:lang w:eastAsia="ru-RU"/>
              </w:rPr>
              <w:t xml:space="preserve"> </w:t>
            </w:r>
            <w:r w:rsidRPr="00CD1CD1">
              <w:rPr>
                <w:rFonts w:ascii="Panton" w:hAnsi="Panton"/>
                <w:highlight w:val="yellow"/>
              </w:rPr>
              <w:t>«»</w:t>
            </w:r>
          </w:p>
          <w:p w:rsidR="00A015AA" w:rsidRPr="00CD1CD1" w:rsidRDefault="00CD1CD1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nton" w:eastAsia="Times New Roman" w:hAnsi="Panton"/>
                <w:lang w:eastAsia="ru-RU"/>
              </w:rPr>
            </w:pPr>
            <w:r w:rsidRPr="00CD1CD1">
              <w:rPr>
                <w:rStyle w:val="Absatz-Standardschriftart"/>
                <w:rFonts w:ascii="Panton" w:hAnsi="Panton"/>
              </w:rPr>
              <w:t>отсутствует по тексту договора</w:t>
            </w:r>
            <w:r w:rsidRPr="00CD1CD1">
              <w:rPr>
                <w:rFonts w:ascii="Panton" w:eastAsia="Times New Roman" w:hAnsi="Panton"/>
                <w:lang w:eastAsia="ru-RU"/>
              </w:rPr>
              <w:t xml:space="preserve">  </w:t>
            </w:r>
          </w:p>
        </w:tc>
        <w:tc>
          <w:tcPr>
            <w:tcW w:w="56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15AA" w:rsidRPr="00CD1CD1" w:rsidRDefault="00CD1CD1">
            <w:pPr>
              <w:pStyle w:val="2"/>
              <w:spacing w:after="0" w:line="240" w:lineRule="auto"/>
              <w:jc w:val="both"/>
              <w:rPr>
                <w:rFonts w:ascii="Panton" w:hAnsi="Panton"/>
                <w:color w:val="000000"/>
                <w:spacing w:val="1"/>
                <w:sz w:val="22"/>
                <w:szCs w:val="22"/>
                <w:lang w:eastAsia="ru-RU"/>
              </w:rPr>
            </w:pPr>
            <w:proofErr w:type="spellStart"/>
            <w:r w:rsidRPr="00CD1CD1">
              <w:rPr>
                <w:rFonts w:ascii="Panton" w:hAnsi="Panton"/>
                <w:color w:val="000000"/>
                <w:spacing w:val="1"/>
                <w:sz w:val="22"/>
                <w:szCs w:val="22"/>
                <w:lang w:val="ru-RU" w:eastAsia="ru-RU"/>
              </w:rPr>
              <w:t>п.п</w:t>
            </w:r>
            <w:proofErr w:type="spellEnd"/>
            <w:r w:rsidRPr="00CD1CD1">
              <w:rPr>
                <w:rFonts w:ascii="Panton" w:hAnsi="Panton"/>
                <w:color w:val="000000"/>
                <w:spacing w:val="1"/>
                <w:sz w:val="22"/>
                <w:szCs w:val="22"/>
                <w:lang w:val="ru-RU" w:eastAsia="ru-RU"/>
              </w:rPr>
              <w:t xml:space="preserve"> </w:t>
            </w:r>
            <w:r w:rsidRPr="00CD1CD1">
              <w:rPr>
                <w:rFonts w:ascii="Panton" w:hAnsi="Panton"/>
                <w:sz w:val="22"/>
                <w:szCs w:val="22"/>
                <w:highlight w:val="yellow"/>
              </w:rPr>
              <w:t>«»</w:t>
            </w:r>
            <w:r w:rsidRPr="00CD1CD1">
              <w:rPr>
                <w:rFonts w:ascii="Panton" w:hAnsi="Panton"/>
                <w:sz w:val="22"/>
                <w:szCs w:val="22"/>
                <w:lang w:val="ru-RU"/>
              </w:rPr>
              <w:t xml:space="preserve"> </w:t>
            </w:r>
            <w:r w:rsidRPr="00CD1CD1">
              <w:rPr>
                <w:rFonts w:ascii="Panton" w:hAnsi="Panton"/>
                <w:color w:val="000000"/>
                <w:spacing w:val="1"/>
                <w:sz w:val="22"/>
                <w:szCs w:val="22"/>
              </w:rPr>
              <w:t>принят в следующей редакции</w:t>
            </w:r>
            <w:r w:rsidRPr="00CD1CD1">
              <w:rPr>
                <w:rFonts w:ascii="Panton" w:hAnsi="Panton"/>
                <w:color w:val="000000"/>
                <w:spacing w:val="1"/>
                <w:sz w:val="22"/>
                <w:szCs w:val="22"/>
                <w:lang w:val="ru-RU"/>
              </w:rPr>
              <w:t>:</w:t>
            </w:r>
          </w:p>
          <w:p w:rsidR="00A015AA" w:rsidRPr="00CD1CD1" w:rsidRDefault="00A015AA">
            <w:pPr>
              <w:pStyle w:val="2"/>
              <w:spacing w:after="0" w:line="240" w:lineRule="auto"/>
              <w:jc w:val="both"/>
              <w:rPr>
                <w:rFonts w:ascii="Panton" w:hAnsi="Panton"/>
                <w:color w:val="000000"/>
                <w:spacing w:val="1"/>
                <w:sz w:val="22"/>
                <w:szCs w:val="22"/>
              </w:rPr>
            </w:pPr>
          </w:p>
        </w:tc>
      </w:tr>
    </w:tbl>
    <w:p w:rsidR="00A015AA" w:rsidRPr="00CD1CD1" w:rsidRDefault="00CD1CD1">
      <w:pPr>
        <w:spacing w:before="100" w:beforeAutospacing="1" w:after="100" w:afterAutospacing="1" w:line="240" w:lineRule="auto"/>
        <w:jc w:val="both"/>
        <w:rPr>
          <w:rFonts w:ascii="Panton" w:eastAsia="Times New Roman" w:hAnsi="Panton"/>
          <w:lang w:eastAsia="ru-RU"/>
        </w:rPr>
      </w:pPr>
      <w:r w:rsidRPr="00CD1CD1">
        <w:rPr>
          <w:rFonts w:ascii="Panton" w:eastAsia="Times New Roman" w:hAnsi="Panton"/>
          <w:lang w:eastAsia="ru-RU"/>
        </w:rPr>
        <w:t xml:space="preserve">Настоящий протокол разногласий составлен в двух экземплярах по одному </w:t>
      </w:r>
      <w:r w:rsidRPr="00CD1CD1">
        <w:rPr>
          <w:rFonts w:ascii="Panton" w:eastAsia="Times New Roman" w:hAnsi="Panton"/>
          <w:lang w:eastAsia="ru-RU"/>
        </w:rPr>
        <w:t>для каждой из сторон, является неотъемлемой частью договора и вступает в силу с момента подписания договора.</w:t>
      </w:r>
    </w:p>
    <w:tbl>
      <w:tblPr>
        <w:tblW w:w="10656" w:type="dxa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5328"/>
        <w:gridCol w:w="5328"/>
      </w:tblGrid>
      <w:tr w:rsidR="00A015AA" w:rsidRPr="00CD1CD1">
        <w:trPr>
          <w:tblCellSpacing w:w="0" w:type="dxa"/>
        </w:trPr>
        <w:tc>
          <w:tcPr>
            <w:tcW w:w="5112" w:type="dxa"/>
          </w:tcPr>
          <w:p w:rsidR="00A015AA" w:rsidRPr="00CD1CD1" w:rsidRDefault="00CD1CD1">
            <w:pPr>
              <w:spacing w:before="100" w:beforeAutospacing="1" w:after="100" w:afterAutospacing="1" w:line="240" w:lineRule="auto"/>
              <w:jc w:val="both"/>
              <w:rPr>
                <w:rFonts w:ascii="Panton" w:eastAsia="Times New Roman" w:hAnsi="Panton"/>
                <w:u w:val="single"/>
                <w:lang w:eastAsia="ru-RU"/>
              </w:rPr>
            </w:pPr>
            <w:r w:rsidRPr="00CD1CD1">
              <w:rPr>
                <w:rFonts w:ascii="Panton" w:eastAsia="Times New Roman" w:hAnsi="Panton"/>
                <w:bCs/>
                <w:lang w:eastAsia="ru-RU"/>
              </w:rPr>
              <w:t xml:space="preserve">Клиент: </w:t>
            </w:r>
            <w:r w:rsidRPr="00CD1CD1">
              <w:rPr>
                <w:rFonts w:ascii="Panton" w:hAnsi="Panton"/>
                <w:shd w:val="clear" w:color="auto" w:fill="FFFFFF"/>
              </w:rPr>
              <w:t>[</w:t>
            </w:r>
            <w:r w:rsidRPr="00CD1CD1">
              <w:rPr>
                <w:rFonts w:ascii="Panton" w:hAnsi="Panton"/>
                <w:highlight w:val="yellow"/>
                <w:shd w:val="clear" w:color="auto" w:fill="FFFFFF"/>
              </w:rPr>
              <w:t>____________________</w:t>
            </w:r>
            <w:r w:rsidRPr="00CD1CD1">
              <w:rPr>
                <w:rFonts w:ascii="Panton" w:hAnsi="Panton"/>
                <w:shd w:val="clear" w:color="auto" w:fill="FFFFFF"/>
              </w:rPr>
              <w:t>]</w:t>
            </w:r>
          </w:p>
          <w:p w:rsidR="00A015AA" w:rsidRPr="00CD1CD1" w:rsidRDefault="00A015AA">
            <w:pPr>
              <w:spacing w:after="0" w:line="240" w:lineRule="auto"/>
              <w:rPr>
                <w:rFonts w:ascii="Panton" w:eastAsia="Times New Roman" w:hAnsi="Panton"/>
                <w:lang w:eastAsia="ru-RU"/>
              </w:rPr>
            </w:pPr>
          </w:p>
        </w:tc>
        <w:tc>
          <w:tcPr>
            <w:tcW w:w="5112" w:type="dxa"/>
          </w:tcPr>
          <w:p w:rsidR="00A015AA" w:rsidRPr="00CD1CD1" w:rsidRDefault="00CD1CD1">
            <w:pPr>
              <w:spacing w:after="0" w:line="240" w:lineRule="auto"/>
              <w:rPr>
                <w:rFonts w:ascii="Panton" w:eastAsia="Times New Roman" w:hAnsi="Panton"/>
                <w:lang w:eastAsia="ru-RU"/>
              </w:rPr>
            </w:pPr>
            <w:r w:rsidRPr="00CD1CD1">
              <w:rPr>
                <w:rFonts w:ascii="Panton" w:eastAsia="Times New Roman" w:hAnsi="Panton"/>
                <w:bCs/>
                <w:lang w:eastAsia="ru-RU"/>
              </w:rPr>
              <w:t>Экспедитор:</w:t>
            </w:r>
            <w:r w:rsidRPr="00CD1CD1">
              <w:rPr>
                <w:rFonts w:ascii="Panton" w:hAnsi="Panton"/>
              </w:rPr>
              <w:t xml:space="preserve"> </w:t>
            </w:r>
            <w:r w:rsidRPr="00CD1CD1">
              <w:rPr>
                <w:rFonts w:ascii="Panton" w:hAnsi="Panton"/>
                <w:shd w:val="clear" w:color="auto" w:fill="FFFFFF"/>
              </w:rPr>
              <w:t>[</w:t>
            </w:r>
            <w:r w:rsidRPr="00CD1CD1">
              <w:rPr>
                <w:rFonts w:ascii="Panton" w:hAnsi="Panton"/>
                <w:highlight w:val="yellow"/>
                <w:shd w:val="clear" w:color="auto" w:fill="FFFFFF"/>
              </w:rPr>
              <w:t>____________________</w:t>
            </w:r>
            <w:r w:rsidRPr="00CD1CD1">
              <w:rPr>
                <w:rFonts w:ascii="Panton" w:hAnsi="Panton"/>
                <w:shd w:val="clear" w:color="auto" w:fill="FFFFFF"/>
              </w:rPr>
              <w:t>]</w:t>
            </w:r>
          </w:p>
        </w:tc>
      </w:tr>
      <w:tr w:rsidR="00A015AA" w:rsidRPr="00CD1CD1">
        <w:trPr>
          <w:tblCellSpacing w:w="0" w:type="dxa"/>
        </w:trPr>
        <w:tc>
          <w:tcPr>
            <w:tcW w:w="5112" w:type="dxa"/>
          </w:tcPr>
          <w:p w:rsidR="00A015AA" w:rsidRPr="00CD1CD1" w:rsidRDefault="00A015AA">
            <w:pPr>
              <w:spacing w:after="0" w:line="240" w:lineRule="auto"/>
              <w:rPr>
                <w:rFonts w:ascii="Panton" w:eastAsia="Times New Roman" w:hAnsi="Panton"/>
                <w:lang w:eastAsia="ru-RU"/>
              </w:rPr>
            </w:pPr>
          </w:p>
        </w:tc>
        <w:tc>
          <w:tcPr>
            <w:tcW w:w="5112" w:type="dxa"/>
          </w:tcPr>
          <w:p w:rsidR="00A015AA" w:rsidRPr="00CD1CD1" w:rsidRDefault="00A015AA">
            <w:pPr>
              <w:spacing w:after="0" w:line="240" w:lineRule="auto"/>
              <w:rPr>
                <w:rFonts w:ascii="Panton" w:eastAsia="Times New Roman" w:hAnsi="Panton"/>
                <w:lang w:eastAsia="ru-RU"/>
              </w:rPr>
            </w:pPr>
          </w:p>
        </w:tc>
      </w:tr>
      <w:tr w:rsidR="00A015AA" w:rsidRPr="00CD1CD1">
        <w:trPr>
          <w:tblCellSpacing w:w="0" w:type="dxa"/>
        </w:trPr>
        <w:tc>
          <w:tcPr>
            <w:tcW w:w="5112" w:type="dxa"/>
          </w:tcPr>
          <w:p w:rsidR="00A015AA" w:rsidRPr="00CD1CD1" w:rsidRDefault="00CD1CD1">
            <w:pPr>
              <w:jc w:val="both"/>
              <w:rPr>
                <w:rFonts w:ascii="Panton" w:hAnsi="Panton"/>
              </w:rPr>
            </w:pPr>
            <w:r w:rsidRPr="00CD1CD1">
              <w:rPr>
                <w:rFonts w:ascii="Panton" w:hAnsi="Panton"/>
              </w:rPr>
              <w:t>______________/</w:t>
            </w:r>
            <w:r w:rsidRPr="00CD1CD1">
              <w:rPr>
                <w:rFonts w:ascii="Panton" w:hAnsi="Panton"/>
                <w:shd w:val="clear" w:color="auto" w:fill="FFFFFF"/>
              </w:rPr>
              <w:t xml:space="preserve"> [</w:t>
            </w:r>
            <w:r w:rsidRPr="00CD1CD1">
              <w:rPr>
                <w:rFonts w:ascii="Panton" w:hAnsi="Panton"/>
                <w:highlight w:val="yellow"/>
                <w:shd w:val="clear" w:color="auto" w:fill="FFFFFF"/>
              </w:rPr>
              <w:t>____________________</w:t>
            </w:r>
            <w:r w:rsidRPr="00CD1CD1">
              <w:rPr>
                <w:rFonts w:ascii="Panton" w:hAnsi="Panton"/>
                <w:shd w:val="clear" w:color="auto" w:fill="FFFFFF"/>
              </w:rPr>
              <w:t>]</w:t>
            </w:r>
          </w:p>
        </w:tc>
        <w:tc>
          <w:tcPr>
            <w:tcW w:w="5112" w:type="dxa"/>
          </w:tcPr>
          <w:p w:rsidR="00A015AA" w:rsidRPr="00CD1CD1" w:rsidRDefault="00CD1CD1">
            <w:pPr>
              <w:spacing w:before="100" w:beforeAutospacing="1" w:after="100" w:afterAutospacing="1" w:line="240" w:lineRule="auto"/>
              <w:jc w:val="both"/>
              <w:rPr>
                <w:rFonts w:ascii="Panton" w:eastAsia="Times New Roman" w:hAnsi="Panton"/>
                <w:lang w:eastAsia="ru-RU"/>
              </w:rPr>
            </w:pPr>
            <w:r w:rsidRPr="00CD1CD1">
              <w:rPr>
                <w:rFonts w:ascii="Panton" w:eastAsia="Times New Roman" w:hAnsi="Panton"/>
                <w:bCs/>
                <w:lang w:eastAsia="ru-RU"/>
              </w:rPr>
              <w:t>________________/</w:t>
            </w:r>
            <w:r w:rsidRPr="00CD1CD1">
              <w:rPr>
                <w:rFonts w:ascii="Panton" w:hAnsi="Panton"/>
                <w:shd w:val="clear" w:color="auto" w:fill="FFFFFF"/>
              </w:rPr>
              <w:t xml:space="preserve"> [</w:t>
            </w:r>
            <w:r w:rsidRPr="00CD1CD1">
              <w:rPr>
                <w:rFonts w:ascii="Panton" w:hAnsi="Panton"/>
                <w:highlight w:val="yellow"/>
                <w:shd w:val="clear" w:color="auto" w:fill="FFFFFF"/>
              </w:rPr>
              <w:t>____________________</w:t>
            </w:r>
            <w:r w:rsidRPr="00CD1CD1">
              <w:rPr>
                <w:rFonts w:ascii="Panton" w:hAnsi="Panton"/>
                <w:shd w:val="clear" w:color="auto" w:fill="FFFFFF"/>
              </w:rPr>
              <w:t>]</w:t>
            </w:r>
          </w:p>
        </w:tc>
      </w:tr>
    </w:tbl>
    <w:p w:rsidR="00A015AA" w:rsidRPr="00CD1CD1" w:rsidRDefault="00A015AA">
      <w:pPr>
        <w:rPr>
          <w:rFonts w:ascii="Panton" w:hAnsi="Panton"/>
        </w:rPr>
      </w:pPr>
    </w:p>
    <w:p w:rsidR="00A015AA" w:rsidRDefault="00A015AA">
      <w:pPr>
        <w:rPr>
          <w:rFonts w:ascii="Panton" w:hAnsi="Panton"/>
          <w:sz w:val="20"/>
          <w:szCs w:val="20"/>
        </w:rPr>
      </w:pPr>
      <w:bookmarkStart w:id="0" w:name="_GoBack"/>
      <w:bookmarkEnd w:id="0"/>
    </w:p>
    <w:sectPr w:rsidR="00A015AA">
      <w:pgSz w:w="11906" w:h="16838"/>
      <w:pgMar w:top="426" w:right="85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Panton">
    <w:panose1 w:val="00000500000000000000"/>
    <w:charset w:val="00"/>
    <w:family w:val="modern"/>
    <w:notTrueType/>
    <w:pitch w:val="variable"/>
    <w:sig w:usb0="A00002EF" w:usb1="4000207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73528"/>
    <w:multiLevelType w:val="multilevel"/>
    <w:tmpl w:val="191C85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6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64" w:hanging="1440"/>
      </w:pPr>
      <w:rPr>
        <w:rFonts w:hint="default"/>
      </w:rPr>
    </w:lvl>
  </w:abstractNum>
  <w:abstractNum w:abstractNumId="1" w15:restartNumberingAfterBreak="0">
    <w:nsid w:val="0CF13B2D"/>
    <w:multiLevelType w:val="hybridMultilevel"/>
    <w:tmpl w:val="D9D8D4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0E8709BD"/>
    <w:multiLevelType w:val="multilevel"/>
    <w:tmpl w:val="7304031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12F2136A"/>
    <w:multiLevelType w:val="multilevel"/>
    <w:tmpl w:val="F74A9C46"/>
    <w:lvl w:ilvl="0">
      <w:start w:val="3"/>
      <w:numFmt w:val="decimal"/>
      <w:lvlText w:val="%1."/>
      <w:lvlJc w:val="left"/>
      <w:pPr>
        <w:tabs>
          <w:tab w:val="num" w:pos="1395"/>
        </w:tabs>
        <w:ind w:left="1395" w:hanging="139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749"/>
        </w:tabs>
        <w:ind w:left="1749" w:hanging="1395"/>
      </w:pPr>
      <w:rPr>
        <w:rFonts w:hint="default"/>
        <w:color w:val="000000"/>
      </w:rPr>
    </w:lvl>
    <w:lvl w:ilvl="2">
      <w:start w:val="3"/>
      <w:numFmt w:val="decimal"/>
      <w:lvlText w:val="%1.%2.%3."/>
      <w:lvlJc w:val="left"/>
      <w:pPr>
        <w:tabs>
          <w:tab w:val="num" w:pos="2103"/>
        </w:tabs>
        <w:ind w:left="2103" w:hanging="139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457"/>
        </w:tabs>
        <w:ind w:left="2457" w:hanging="1395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811"/>
        </w:tabs>
        <w:ind w:left="2811" w:hanging="1395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  <w:color w:val="000000"/>
      </w:rPr>
    </w:lvl>
  </w:abstractNum>
  <w:abstractNum w:abstractNumId="4" w15:restartNumberingAfterBreak="0">
    <w:nsid w:val="195E6562"/>
    <w:multiLevelType w:val="multilevel"/>
    <w:tmpl w:val="64C8A1C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20"/>
        </w:tabs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5" w15:restartNumberingAfterBreak="0">
    <w:nsid w:val="19A8691D"/>
    <w:multiLevelType w:val="multilevel"/>
    <w:tmpl w:val="05CCE5D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5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F9C4927"/>
    <w:multiLevelType w:val="multilevel"/>
    <w:tmpl w:val="652248BA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7" w15:restartNumberingAfterBreak="0">
    <w:nsid w:val="281E51DF"/>
    <w:multiLevelType w:val="multilevel"/>
    <w:tmpl w:val="60FE79D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60" w:hanging="1440"/>
      </w:pPr>
      <w:rPr>
        <w:rFonts w:hint="default"/>
      </w:rPr>
    </w:lvl>
  </w:abstractNum>
  <w:abstractNum w:abstractNumId="8" w15:restartNumberingAfterBreak="0">
    <w:nsid w:val="32E236E4"/>
    <w:multiLevelType w:val="hybridMultilevel"/>
    <w:tmpl w:val="0582A69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67"/>
        </w:tabs>
        <w:ind w:left="33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15C2925"/>
    <w:multiLevelType w:val="multilevel"/>
    <w:tmpl w:val="745EA450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20" w:hanging="1800"/>
      </w:pPr>
      <w:rPr>
        <w:rFonts w:hint="default"/>
      </w:rPr>
    </w:lvl>
  </w:abstractNum>
  <w:abstractNum w:abstractNumId="10" w15:restartNumberingAfterBreak="0">
    <w:nsid w:val="43A428CB"/>
    <w:multiLevelType w:val="multilevel"/>
    <w:tmpl w:val="747A0BCA"/>
    <w:lvl w:ilvl="0">
      <w:start w:val="4"/>
      <w:numFmt w:val="decimal"/>
      <w:lvlText w:val="%1"/>
      <w:lvlJc w:val="left"/>
      <w:pPr>
        <w:ind w:left="420" w:hanging="420"/>
      </w:pPr>
      <w:rPr>
        <w:rFonts w:ascii="Times New Roman" w:eastAsia="Times New Roman" w:hAnsi="Times New Roman" w:hint="default"/>
        <w:b/>
        <w:sz w:val="24"/>
      </w:rPr>
    </w:lvl>
    <w:lvl w:ilvl="1">
      <w:start w:val="13"/>
      <w:numFmt w:val="decimal"/>
      <w:lvlText w:val="%1.%2"/>
      <w:lvlJc w:val="left"/>
      <w:pPr>
        <w:ind w:left="420" w:hanging="420"/>
      </w:pPr>
      <w:rPr>
        <w:rFonts w:ascii="Times New Roman" w:eastAsia="Times New Roman" w:hAnsi="Times New Roman" w:hint="default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Times New Roman" w:hAnsi="Times New Roman"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="Times New Roman" w:hAnsi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Times New Roman" w:hAnsi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="Times New Roman" w:hAnsi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Times New Roman" w:hAnsi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="Times New Roman" w:hAnsi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eastAsia="Times New Roman" w:hAnsi="Times New Roman" w:hint="default"/>
        <w:b/>
        <w:sz w:val="24"/>
      </w:rPr>
    </w:lvl>
  </w:abstractNum>
  <w:abstractNum w:abstractNumId="11" w15:restartNumberingAfterBreak="0">
    <w:nsid w:val="4680540B"/>
    <w:multiLevelType w:val="multilevel"/>
    <w:tmpl w:val="F014BE42"/>
    <w:lvl w:ilvl="0">
      <w:start w:val="4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hint="default"/>
        <w:b/>
        <w:sz w:val="24"/>
      </w:rPr>
    </w:lvl>
    <w:lvl w:ilvl="1">
      <w:start w:val="4"/>
      <w:numFmt w:val="decimal"/>
      <w:lvlText w:val="%1.%2"/>
      <w:lvlJc w:val="left"/>
      <w:pPr>
        <w:ind w:left="1560" w:hanging="360"/>
      </w:pPr>
      <w:rPr>
        <w:rFonts w:ascii="Times New Roman" w:eastAsia="Times New Roman" w:hAnsi="Times New Roman" w:hint="default"/>
        <w:b/>
        <w:sz w:val="24"/>
      </w:rPr>
    </w:lvl>
    <w:lvl w:ilvl="2">
      <w:start w:val="1"/>
      <w:numFmt w:val="decimal"/>
      <w:lvlText w:val="%1.%2.%3"/>
      <w:lvlJc w:val="left"/>
      <w:pPr>
        <w:ind w:left="3120" w:hanging="720"/>
      </w:pPr>
      <w:rPr>
        <w:rFonts w:ascii="Times New Roman" w:eastAsia="Times New Roman" w:hAnsi="Times New Roman"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4320" w:hanging="720"/>
      </w:pPr>
      <w:rPr>
        <w:rFonts w:ascii="Times New Roman" w:eastAsia="Times New Roman" w:hAnsi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5880" w:hanging="1080"/>
      </w:pPr>
      <w:rPr>
        <w:rFonts w:ascii="Times New Roman" w:eastAsia="Times New Roman" w:hAnsi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7080" w:hanging="1080"/>
      </w:pPr>
      <w:rPr>
        <w:rFonts w:ascii="Times New Roman" w:eastAsia="Times New Roman" w:hAnsi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8640" w:hanging="1440"/>
      </w:pPr>
      <w:rPr>
        <w:rFonts w:ascii="Times New Roman" w:eastAsia="Times New Roman" w:hAnsi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9840" w:hanging="1440"/>
      </w:pPr>
      <w:rPr>
        <w:rFonts w:ascii="Times New Roman" w:eastAsia="Times New Roman" w:hAnsi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1040" w:hanging="1440"/>
      </w:pPr>
      <w:rPr>
        <w:rFonts w:ascii="Times New Roman" w:eastAsia="Times New Roman" w:hAnsi="Times New Roman" w:hint="default"/>
        <w:b/>
        <w:sz w:val="24"/>
      </w:rPr>
    </w:lvl>
  </w:abstractNum>
  <w:abstractNum w:abstractNumId="12" w15:restartNumberingAfterBreak="0">
    <w:nsid w:val="4FA4188E"/>
    <w:multiLevelType w:val="multilevel"/>
    <w:tmpl w:val="731EBF3C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CED4059"/>
    <w:multiLevelType w:val="hybridMultilevel"/>
    <w:tmpl w:val="0A443038"/>
    <w:lvl w:ilvl="0" w:tplc="089A5134">
      <w:start w:val="1"/>
      <w:numFmt w:val="decimal"/>
      <w:lvlText w:val="6.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08C7E25"/>
    <w:multiLevelType w:val="multilevel"/>
    <w:tmpl w:val="6D6C2F7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C3E2EA6"/>
    <w:multiLevelType w:val="multilevel"/>
    <w:tmpl w:val="858A8A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3"/>
        </w:tabs>
        <w:ind w:left="126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6"/>
        </w:tabs>
        <w:ind w:left="25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9"/>
        </w:tabs>
        <w:ind w:left="34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92"/>
        </w:tabs>
        <w:ind w:left="46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95"/>
        </w:tabs>
        <w:ind w:left="55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58"/>
        </w:tabs>
        <w:ind w:left="68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61"/>
        </w:tabs>
        <w:ind w:left="77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24"/>
        </w:tabs>
        <w:ind w:left="9024" w:hanging="1800"/>
      </w:pPr>
      <w:rPr>
        <w:rFonts w:hint="default"/>
      </w:rPr>
    </w:lvl>
  </w:abstractNum>
  <w:num w:numId="1">
    <w:abstractNumId w:val="13"/>
  </w:num>
  <w:num w:numId="2">
    <w:abstractNumId w:val="3"/>
  </w:num>
  <w:num w:numId="3">
    <w:abstractNumId w:val="6"/>
  </w:num>
  <w:num w:numId="4">
    <w:abstractNumId w:val="12"/>
  </w:num>
  <w:num w:numId="5">
    <w:abstractNumId w:val="5"/>
  </w:num>
  <w:num w:numId="6">
    <w:abstractNumId w:val="9"/>
  </w:num>
  <w:num w:numId="7">
    <w:abstractNumId w:val="2"/>
  </w:num>
  <w:num w:numId="8">
    <w:abstractNumId w:val="14"/>
  </w:num>
  <w:num w:numId="9">
    <w:abstractNumId w:val="8"/>
  </w:num>
  <w:num w:numId="10">
    <w:abstractNumId w:val="15"/>
  </w:num>
  <w:num w:numId="11">
    <w:abstractNumId w:val="0"/>
  </w:num>
  <w:num w:numId="12">
    <w:abstractNumId w:val="4"/>
  </w:num>
  <w:num w:numId="13">
    <w:abstractNumId w:val="1"/>
  </w:num>
  <w:num w:numId="14">
    <w:abstractNumId w:val="7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AA"/>
    <w:rsid w:val="00A015AA"/>
    <w:rsid w:val="00CD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E78BC2-8ED3-42D4-800C-97605A3DD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pPr>
      <w:keepNext/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satz-Standardschriftart">
    <w:name w:val="Absatz-Standardschriftart"/>
  </w:style>
  <w:style w:type="character" w:styleId="a4">
    <w:name w:val="Strong"/>
    <w:uiPriority w:val="22"/>
    <w:qFormat/>
    <w:rPr>
      <w:b/>
      <w:bCs/>
    </w:rPr>
  </w:style>
  <w:style w:type="paragraph" w:customStyle="1" w:styleId="11">
    <w:name w:val="текст1"/>
    <w:basedOn w:val="a"/>
    <w:pPr>
      <w:widowControl w:val="0"/>
      <w:tabs>
        <w:tab w:val="left" w:pos="300"/>
      </w:tabs>
      <w:spacing w:after="0" w:line="260" w:lineRule="atLeast"/>
      <w:jc w:val="both"/>
    </w:pPr>
    <w:rPr>
      <w:rFonts w:ascii="SchoolDL" w:eastAsia="Times New Roman" w:hAnsi="SchoolDL"/>
      <w:b/>
      <w:szCs w:val="20"/>
      <w:lang w:eastAsia="zh-CN"/>
    </w:rPr>
  </w:style>
  <w:style w:type="paragraph" w:customStyle="1" w:styleId="12">
    <w:name w:val="Обычный1"/>
    <w:pPr>
      <w:snapToGrid w:val="0"/>
    </w:pPr>
    <w:rPr>
      <w:rFonts w:ascii="Times New Roman" w:eastAsia="Times New Roman" w:hAnsi="Times New Roman"/>
    </w:rPr>
  </w:style>
  <w:style w:type="paragraph" w:styleId="2">
    <w:name w:val="Body Text 2"/>
    <w:basedOn w:val="a"/>
    <w:link w:val="20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link w:val="2"/>
    <w:rPr>
      <w:rFonts w:ascii="Times New Roman" w:eastAsia="Times New Roman" w:hAnsi="Times New Roman"/>
      <w:sz w:val="24"/>
      <w:szCs w:val="24"/>
    </w:rPr>
  </w:style>
  <w:style w:type="paragraph" w:styleId="a5">
    <w:name w:val="Title"/>
    <w:basedOn w:val="a"/>
    <w:link w:val="a6"/>
    <w:qFormat/>
    <w:pPr>
      <w:spacing w:after="0" w:line="240" w:lineRule="auto"/>
      <w:jc w:val="center"/>
    </w:pPr>
    <w:rPr>
      <w:rFonts w:ascii="Times New Roman" w:eastAsia="Times New Roman" w:hAnsi="Times New Roman"/>
      <w:b/>
      <w:bCs/>
      <w:sz w:val="26"/>
      <w:szCs w:val="24"/>
      <w:lang w:val="x-none" w:eastAsia="x-none"/>
    </w:rPr>
  </w:style>
  <w:style w:type="character" w:customStyle="1" w:styleId="a6">
    <w:name w:val="Название Знак"/>
    <w:link w:val="a5"/>
    <w:rPr>
      <w:rFonts w:ascii="Times New Roman" w:eastAsia="Times New Roman" w:hAnsi="Times New Roman"/>
      <w:b/>
      <w:bCs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6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B82FD0-6E7E-4B1D-877D-43144E6A7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Саня</dc:creator>
  <cp:keywords/>
  <cp:lastModifiedBy>a.makmenev</cp:lastModifiedBy>
  <cp:revision>2</cp:revision>
  <cp:lastPrinted>2015-07-09T12:03:00Z</cp:lastPrinted>
  <dcterms:created xsi:type="dcterms:W3CDTF">2019-07-25T11:32:00Z</dcterms:created>
  <dcterms:modified xsi:type="dcterms:W3CDTF">2019-07-25T11:32:00Z</dcterms:modified>
</cp:coreProperties>
</file>